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“Called Out” by Barbara Kingsolver - pg 51 in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Collections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book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Critical Vocabulary - definitions can be found on pgs 52-55 in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Collections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book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Botanical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Clime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Prognosticate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Benefaction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Ephemeral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Figurative Meaning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Connotative Language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Technical Words and Phrases 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  <w:t xml:space="preserve">Read the science essay “Called Out” by Barbara Kingsolver.  Then, reread the lines indicated with each question below.  Answer each question, citing text evidence.</w:t>
        <w:br w:type="textWrapping"/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Lines 1–15: Based on the opening paragraph, what idea will Kingsolver explore? What is its significance?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Lines 2–8: What examples of connotative language are in these lines? How do these words affect the reader?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Lines 16–49: What are examples of non scientific reasons for the desert’s flowering in these lines? How do these references help shape Kingsolver’s central idea?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Lines 26–42: How does Kingsolver’s use of dialogue advance her purpose and affect the reader?  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Lines 57–69: What examples of personification are in this paragraph? How does this language affect how the reader perceives this information?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Lines 70–80: Explain how Kingsolver’s tone shifts in this paragraph. What examples of scientific language can you find? What is the main idea of the paragraph?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Lines 89–107: What are specific strategies desert ephemerals use to survive?  What is the main idea?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Lines 108–118: What examples of figurative language are in the final paragraph? How is this language different from that in the previous paragraph? Why might Kingsolver choose to end on this note?</w:t>
        <w:br w:type="textWrapping"/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</w:p>
    <w:sectPr>
      <w:headerReference r:id="rId6" w:type="defaul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  <w:rPr>
        <w:rFonts w:ascii="Times New Roman" w:cs="Times New Roman" w:eastAsia="Times New Roman" w:hAnsi="Times New Roman"/>
      </w:rPr>
    </w:pP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Name_______________________________  Block_______  Date______________________________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